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mbria" w:hAnsi="Cambria" w:cs="Cambria" w:eastAsia="Cambria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mbria" w:hAnsi="Cambria" w:cs="Cambria" w:eastAsia="Cambria"/>
          <w:b/>
          <w:color w:val="auto"/>
          <w:spacing w:val="0"/>
          <w:position w:val="0"/>
          <w:sz w:val="32"/>
          <w:shd w:fill="auto" w:val="clear"/>
        </w:rPr>
        <w:t xml:space="preserve">MGT-440 Topic 3 Project Scheduling Assignment- ONLINE</w:t>
      </w:r>
    </w:p>
    <w:p>
      <w:pPr>
        <w:spacing w:before="0" w:after="0" w:line="240"/>
        <w:ind w:right="0" w:left="0" w:firstLine="0"/>
        <w:jc w:val="center"/>
        <w:rPr>
          <w:rFonts w:ascii="Cambria" w:hAnsi="Cambria" w:cs="Cambria" w:eastAsia="Cambria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mbria" w:hAnsi="Cambria" w:cs="Cambria" w:eastAsia="Cambria"/>
          <w:b/>
          <w:color w:val="auto"/>
          <w:spacing w:val="0"/>
          <w:position w:val="0"/>
          <w:sz w:val="28"/>
          <w:shd w:fill="auto" w:val="clear"/>
        </w:rPr>
        <w:t xml:space="preserve">Scoring Guide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auto" w:val="clear"/>
        </w:rPr>
      </w:pPr>
    </w:p>
    <w:tbl>
      <w:tblPr/>
      <w:tblGrid>
        <w:gridCol w:w="4042"/>
        <w:gridCol w:w="919"/>
        <w:gridCol w:w="4844"/>
      </w:tblGrid>
      <w:tr>
        <w:trPr>
          <w:trHeight w:val="1079" w:hRule="auto"/>
          <w:jc w:val="left"/>
        </w:trPr>
        <w:tc>
          <w:tcPr>
            <w:tcW w:w="40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Grading Criteria</w:t>
            </w:r>
          </w:p>
        </w:tc>
        <w:tc>
          <w:tcPr>
            <w:tcW w:w="9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Points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Comments</w:t>
            </w:r>
          </w:p>
        </w:tc>
      </w:tr>
      <w:tr>
        <w:trPr>
          <w:trHeight w:val="1070" w:hRule="auto"/>
          <w:jc w:val="left"/>
        </w:trPr>
        <w:tc>
          <w:tcPr>
            <w:tcW w:w="40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Assignment Instructions:</w:t>
            </w:r>
          </w:p>
          <w:p>
            <w:pPr>
              <w:spacing w:before="120" w:after="120" w:line="240"/>
              <w:ind w:right="0" w:left="0" w:firstLine="0"/>
              <w:jc w:val="left"/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NOTE: Refer to the Instructions for Citrix in the Course Materials.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Submit your Microsoft Word file and your two Microsoft Project files.  Ensure that your last name is in your file names. 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Please complete the following:</w:t>
            </w: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  <w:p>
            <w:pPr>
              <w:spacing w:before="120" w:after="12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9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070" w:hRule="auto"/>
          <w:jc w:val="left"/>
        </w:trPr>
        <w:tc>
          <w:tcPr>
            <w:tcW w:w="40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1. Refer to Exercise 9 in Chapter 6 of the textbook. Read the assignment thoroughly and analyze the data provided in the diagram. </w:t>
            </w:r>
          </w:p>
          <w:p>
            <w:pPr>
              <w:spacing w:before="120" w:after="12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Using Microsoft Project, compute the project network diagram and proper timing to complete the project. Address all required information in the description presented in Exercise 9.</w:t>
            </w:r>
          </w:p>
        </w:tc>
        <w:tc>
          <w:tcPr>
            <w:tcW w:w="9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0/20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070" w:hRule="auto"/>
          <w:jc w:val="left"/>
        </w:trPr>
        <w:tc>
          <w:tcPr>
            <w:tcW w:w="40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a) Determine which tasks are on the critical path. How long will it take to complete the project?</w:t>
            </w:r>
          </w:p>
        </w:tc>
        <w:tc>
          <w:tcPr>
            <w:tcW w:w="9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0/10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070" w:hRule="auto"/>
          <w:jc w:val="left"/>
        </w:trPr>
        <w:tc>
          <w:tcPr>
            <w:tcW w:w="40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b) A task that is on the critical path for this project has increased by 7 days.  Will the project end date be delayed? If so, by how much?</w:t>
            </w:r>
          </w:p>
        </w:tc>
        <w:tc>
          <w:tcPr>
            <w:tcW w:w="9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0/10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070" w:hRule="auto"/>
          <w:jc w:val="left"/>
        </w:trPr>
        <w:tc>
          <w:tcPr>
            <w:tcW w:w="40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2. Complete Chapter 6, Exercise 18 (Optical Disk Pre-installation Project) in Larson and Gray.  Use Microsoft Project and create a project schedule based on the information provided in the problem.  Will the project be completed in 45 weeks?  In your Microsoft Project file, insert a text box in the Gantt bar area (go to FORMAT 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 DRAWING 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 TEXT BOX) and place your response in the text box.</w:t>
            </w:r>
          </w:p>
        </w:tc>
        <w:tc>
          <w:tcPr>
            <w:tcW w:w="9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0/20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48" w:hRule="auto"/>
          <w:jc w:val="left"/>
        </w:trPr>
        <w:tc>
          <w:tcPr>
            <w:tcW w:w="40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9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0/60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Courier" w:hAnsi="Courier" w:cs="Courier" w:eastAsia="Courier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